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6" w:type="dxa"/>
        <w:tblInd w:w="-1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11"/>
        <w:gridCol w:w="1568"/>
        <w:gridCol w:w="755"/>
        <w:gridCol w:w="2272"/>
        <w:gridCol w:w="1200"/>
        <w:gridCol w:w="914"/>
        <w:gridCol w:w="1132"/>
      </w:tblGrid>
      <w:tr w14:paraId="41BF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 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购置</w:t>
            </w:r>
          </w:p>
          <w:p w14:paraId="30957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交货</w:t>
            </w:r>
          </w:p>
          <w:p w14:paraId="6E63D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日期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用 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 w14:paraId="74B4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5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8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丙酮中腐霉利标准溶液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7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3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9E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丙酮中毒死蜱标准溶液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E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F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9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丙酮中三唑磷标准溶液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F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D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3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正己烷中杀螨酯标准溶液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D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C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种有机氯农药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六六六、滴滴涕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E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正己烷中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六六六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3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，＞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国产，国家一级有证标准物质，有效期2026.12之后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B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4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E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B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国产，包含GB/T 5750.8-2023中4.2方法全部化合物，有效期2026.12之后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0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0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D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0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6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国产，包含GB/T 5750.8-2023中4.2方法全部化合物，有效期2026.12之后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4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F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种卤代烃混标溶液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国产，不同浓度，包含GB/T 5750.8-2023中4.3方法方法全部化合物，有效期2026.12之后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F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5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种苯系物混标溶液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国产，不同浓度，包含GB/T 5750.8-2023中21.2方法方法全部化合物，有效期2026.12之后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0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6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甲醇中氟苯溶液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8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C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5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溴氟苯溶液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F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国产，有效期2026.12之后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5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F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二氯苯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7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2026.12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F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D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种对羟基苯甲酸酯类混标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5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0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5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甲醇中对羟基苯甲酸甲酯溶液标准物质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7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7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6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5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1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甲醇中对羟基苯甲酸乙酯溶液标准物质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4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2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73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C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甲醇中对羟基苯甲酸丙酯溶液标准物质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0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B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7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6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甲醇中对羟基苯甲酸丁酯溶液标准物质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B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E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2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水中丙酸溶液标准物质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F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B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乙醇水溶液中异丁醇和异戊醇标准物质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0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B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3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种醇类混标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7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F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B1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2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5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甲醇中仲丁醇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6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2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国产，有效期至2028.07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D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1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水中正丙醇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D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9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B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D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F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乙醇中正丁醇溶液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A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5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8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D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9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甲醇中正戊醇溶液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C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5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6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4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甲醇中异戊醇溶液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1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F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E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1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D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4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甲醇中异丁醇溶液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国产，有效期至2029.09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6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B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种农药混标溶液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D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B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5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种糖皮质激素混标溶液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包含醋酸氢化可的松、醋酸氟轻松、氯倍他索丙酸酯、地塞米松、醋酸可的松、醋酸地塞米松、泼尼松醋酸酯，，有效期至2026.06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1ST45699-100A</w:t>
            </w:r>
          </w:p>
        </w:tc>
      </w:tr>
      <w:tr w14:paraId="1090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乙腈中氯倍他索丙酸酯溶液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国产，有效期至2025.12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D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1ST2237-100A</w:t>
            </w:r>
          </w:p>
        </w:tc>
      </w:tr>
      <w:tr w14:paraId="3C8F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甲醇中左氧氟沙星溶液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1ST5725-100M</w:t>
            </w:r>
          </w:p>
        </w:tc>
      </w:tr>
      <w:tr w14:paraId="7158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二甲基亚砜/甲醇中3种药物混标溶液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1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国产，包含更昔洛韦、阿昔洛韦、喷昔洛韦，有效期至2026.01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1ST45609-200DM</w:t>
            </w:r>
          </w:p>
        </w:tc>
      </w:tr>
      <w:tr w14:paraId="4C81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甲醇中利巴韦林溶液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国产，有效期至2025.10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1ST10023-100M</w:t>
            </w:r>
          </w:p>
        </w:tc>
      </w:tr>
      <w:tr w14:paraId="2524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4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甲醇中甲硝唑溶液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0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E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1ST5554-100M</w:t>
            </w:r>
          </w:p>
        </w:tc>
      </w:tr>
      <w:tr w14:paraId="60164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乙腈中红霉素溶液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1ST7801-100A</w:t>
            </w:r>
          </w:p>
        </w:tc>
      </w:tr>
      <w:tr w14:paraId="4CC5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头孢拉定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E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瓶，纯度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&gt;98 %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8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国产，有效期至2027.04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1ST12003-100mg</w:t>
            </w:r>
          </w:p>
        </w:tc>
      </w:tr>
      <w:tr w14:paraId="1F29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种兽药混标溶液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国产，包括红霉素、磺胺嘧啶、氧氟沙星、诺氟沙星、盐酸克林霉素、氯霉素，有效期至2026.02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1ST48231-100M</w:t>
            </w:r>
          </w:p>
        </w:tc>
      </w:tr>
      <w:tr w14:paraId="71D0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种四环素类药物固体混标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组分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9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国产，盐酸四环素、盐酸土霉素、盐酸金霉素、强力霉素单盐酸半乙醇半水合物、盐酸米诺环素， 有效期至2026.06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D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1ST47848Z-100μg</w:t>
            </w:r>
          </w:p>
        </w:tc>
      </w:tr>
      <w:tr w14:paraId="523D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种药物混标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5-50μg/mL,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国产，灰黄霉素、酮康唑、克霉唑、硝酸益康唑、硝酸咪康唑、氟康唑、联苯苄唑、5-氟胞嘧啶、盐酸萘替芬，有效期至2026.01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1ST45604-VR1-A</w:t>
            </w:r>
          </w:p>
        </w:tc>
      </w:tr>
      <w:tr w14:paraId="38F0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E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C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甲醇中微囊藻毒素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LR(MC-LR)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10μg/mL, 1mL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C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1ST9122-10M</w:t>
            </w:r>
          </w:p>
        </w:tc>
      </w:tr>
      <w:tr w14:paraId="0384A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种农药混标溶液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7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国产，灭草松、2,4-滴、克百威、甲萘威、莠去津、五氯苯酚，有效期至2026.01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C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E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1ST020881-1000A</w:t>
            </w:r>
          </w:p>
        </w:tc>
      </w:tr>
      <w:tr w14:paraId="71C0E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B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甲醇中甲基对硫磷溶液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1ST20140-100M</w:t>
            </w:r>
          </w:p>
        </w:tc>
      </w:tr>
      <w:tr w14:paraId="54DB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A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E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8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1ST4102D6Z-10μg</w:t>
            </w:r>
          </w:p>
        </w:tc>
      </w:tr>
      <w:tr w14:paraId="1916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土霉素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-13C22,15N2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A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1ST4111C22N2-0.0025mg</w:t>
            </w:r>
          </w:p>
        </w:tc>
      </w:tr>
      <w:tr w14:paraId="0D57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米诺环素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3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7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1ST4123D6AZ-100μg</w:t>
            </w:r>
          </w:p>
        </w:tc>
      </w:tr>
      <w:tr w14:paraId="003B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0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多西环素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单盐酸半乙醇水合物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B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1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1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1ST4130D3Z-100μg</w:t>
            </w:r>
          </w:p>
        </w:tc>
      </w:tr>
      <w:tr w14:paraId="35AF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B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甲醇中红霉素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-13C,D3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3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1ST7801C1D3-100M</w:t>
            </w:r>
          </w:p>
        </w:tc>
      </w:tr>
      <w:tr w14:paraId="02B5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D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B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头孢氨苄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-D5 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1ST7033Z-100μg</w:t>
            </w:r>
          </w:p>
        </w:tc>
      </w:tr>
      <w:tr w14:paraId="36FD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甲醇中磺胺嘧啶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1ST4018-100M</w:t>
            </w:r>
          </w:p>
        </w:tc>
      </w:tr>
      <w:tr w14:paraId="1141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甲醇中左氧氟沙星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-D8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8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1ST5727-100M</w:t>
            </w:r>
          </w:p>
        </w:tc>
      </w:tr>
      <w:tr w14:paraId="1CC3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甲醇中噻苯达唑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9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1ST2522D4-100M</w:t>
            </w:r>
          </w:p>
        </w:tc>
      </w:tr>
      <w:tr w14:paraId="76CA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2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甲醇中氯霉素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4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1ST7001D5-100M</w:t>
            </w:r>
          </w:p>
        </w:tc>
      </w:tr>
      <w:tr w14:paraId="0C2B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E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乙腈中醋酸氢化可的松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-D3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F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100μg/mL, 1mL/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国产，有效期至2026.01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0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1ST2240D3-100A</w:t>
            </w:r>
          </w:p>
        </w:tc>
      </w:tr>
      <w:tr w14:paraId="209C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甲醇中己烯雌酚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200μg/mL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，1mL/支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0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3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醋酸氯己定标准品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 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国产，纯度99.9%，一级标准物质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0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6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1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三氟乙酸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2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国产，色谱纯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6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3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1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氯胺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A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国产，分析纯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6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B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淫羊藿苷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C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98.4%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8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7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国产，一级标准物质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E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2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4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F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甲醛次硫酸氢钠（吊白块）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 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国产， CAS： 6035-47-8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3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3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3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羟基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癸烯酸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GBW(E)100250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国产，一级标准物质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A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9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硫酸软骨素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国产，99.5%±0.5%，，一级标准物质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3F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白藜芦醇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国产，99.9%±0.5%，一级标准物质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B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4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C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芦荟苷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 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国产，99.60%±0.99%，一级标准物质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9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茚三酮套装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国产，适用于赛卡姆氨基酸仪，S000027H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E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钾钠缓冲液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国产，适用于赛卡姆氨基酸仪，S000021CN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A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1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种糖混标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国产，蔗糖(99.1%,20019.2μg/mL±5%)，果糖(99.2%,20008.3μg/mL±5%)，葡萄糖(99.5%,20011.8μg/mL±5%)，麦芽糖(99.5%,20007.8μg/mL±5%)，乳糖(99.0%,20018.2μg/mL±5%)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2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F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丹参酮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IIA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A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2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国产，99.7%±0.5%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A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3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E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隐丹参酮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国产，纯度≥99%,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00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A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标准品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丹参酮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4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国产，一级标准物质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5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9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Vitals活性炭口罩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国产，独立装，每个口罩要5层或5层以上，交货时有效期需1.5年以上，CMK2498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2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固相萃取柱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200mg/3ml 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迪马科技</w:t>
            </w:r>
          </w:p>
        </w:tc>
      </w:tr>
      <w:tr w14:paraId="7478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1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玻璃珠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C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北京博美</w:t>
            </w:r>
          </w:p>
        </w:tc>
      </w:tr>
      <w:tr w14:paraId="4B6F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ProElut PSA 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丙基乙二胺）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1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迪马科技</w:t>
            </w:r>
          </w:p>
        </w:tc>
      </w:tr>
      <w:tr w14:paraId="6430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D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C18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9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迪马科技</w:t>
            </w:r>
          </w:p>
        </w:tc>
      </w:tr>
      <w:tr w14:paraId="2AFD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Bond Elut EMR-Lipid 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分散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SPE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 15 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</w:tr>
      <w:tr w14:paraId="73946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A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4L/瓶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国产，色谱纯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1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默克</w:t>
            </w:r>
          </w:p>
        </w:tc>
      </w:tr>
      <w:tr w14:paraId="3D27C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多元素混合标准溶液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6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国产国家一级标准物质，带证书，含铅、镉、砷、铬、铝、锰、铜、钡、钒、硒、锑、镍、锡、锂、硼、锌、铁、锶、钼、钴、铷、银、铍、钛、铊共25种元素，要求生产日期为2024年10月以后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A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钾钠钙镁标准溶液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7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5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GBW(E)080219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6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1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2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GBW(E)080118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80mL,1000µg/mL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1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6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0A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钡单元素溶液标准物质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9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GBW(E)082821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2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1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DB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GBW(E)080126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E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9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A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3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GBW(E)080295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E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7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GBW08616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D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22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GBW08619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C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3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GBW08614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0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1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GBW08612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B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GBW08610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8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3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GBW(E)080127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E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E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F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F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钾单元素溶液标准物质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GBW(E)080259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80mL/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100ug/mL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7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6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D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4.5L/4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国产，超纯蒸馏水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4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B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A2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亚砷酸根溶液标准物质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GBW08666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5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C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B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砷酸根溶液标准物质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GBW08667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A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5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一甲基砷溶液标准物质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GBW08668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4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二甲基砷溶液标准物质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GBW08669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8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6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砷甜菜碱溶液标准物质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GBW08670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国产，国家一级标准物质，带证书，要求生产日期为2024年10月以后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9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6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B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糙米粉中总砷、无机砷质控样品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4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PX-QC-1102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国产，其中无机砷1.7mg/kg、总砷1.8mg/kg。生产日期至验收日期不超过2年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9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2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5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7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新国标充氮蒸馏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500mL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6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2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F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百里草酚蓝试纸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F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37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葡萄糖标准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纯度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≥99.99%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，1g/1瓶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B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7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6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E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电动筛分机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4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国产，转速200r/±10r/min;回旋幅度60mm±3mm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6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A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碎茶筛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孔径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1.25mm;1.60mm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国产，不锈钢的方孔标准筛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D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0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粉末筛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0.63mm;0.45mm,0.23mm;0.18mm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9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各1个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国产，不锈钢的方孔标准筛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2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A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2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A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磷酸组胺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g/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4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1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国产，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CAS</w:t>
            </w: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号：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51-74-1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F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CNAS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7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5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计划资金合计：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9.90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bookmarkStart w:id="0" w:name="_GoBack"/>
            <w:bookmarkEnd w:id="0"/>
          </w:p>
        </w:tc>
      </w:tr>
      <w:tr w14:paraId="0350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4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1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A94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B85"/>
    <w:rsid w:val="00467BB5"/>
    <w:rsid w:val="009F13E7"/>
    <w:rsid w:val="07700EC8"/>
    <w:rsid w:val="0D050D21"/>
    <w:rsid w:val="264B4443"/>
    <w:rsid w:val="359C5B1B"/>
    <w:rsid w:val="36515597"/>
    <w:rsid w:val="3F1C6199"/>
    <w:rsid w:val="497D297D"/>
    <w:rsid w:val="4CB36D93"/>
    <w:rsid w:val="545015FA"/>
    <w:rsid w:val="592D544B"/>
    <w:rsid w:val="62C65814"/>
    <w:rsid w:val="63D22530"/>
    <w:rsid w:val="7D154074"/>
    <w:rsid w:val="7E2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31"/>
    <w:basedOn w:val="3"/>
    <w:uiPriority w:val="0"/>
    <w:rPr>
      <w:rFonts w:hint="eastAsia" w:ascii="宋体" w:hAnsi="宋体" w:eastAsia="宋体" w:cs="宋体"/>
      <w:color w:val="171A1D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2024-12-10T02:43:00Z</dcterms:created>
  <dc:creator>苟忠林</dc:creator>
  <cp:lastModifiedBy>苟忠林</cp:lastModifiedBy>
  <dcterms:modified xsi:type="dcterms:W3CDTF">2024-12-10T02:53:22Z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3D510CAD627D4076AC4CF919FC129AC1_11</vt:lpwstr>
  </property>
</Properties>
</file>